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56" w:rsidRPr="00881956" w:rsidRDefault="00881956" w:rsidP="00881956">
      <w:pPr>
        <w:jc w:val="center"/>
        <w:rPr>
          <w:rFonts w:ascii="Arial" w:hAnsi="Arial" w:cs="Arial"/>
          <w:b/>
          <w:sz w:val="26"/>
          <w:szCs w:val="26"/>
        </w:rPr>
      </w:pPr>
      <w:r w:rsidRPr="00881956">
        <w:rPr>
          <w:rFonts w:ascii="Arial" w:hAnsi="Arial" w:cs="Arial"/>
          <w:b/>
          <w:sz w:val="26"/>
          <w:szCs w:val="26"/>
        </w:rPr>
        <w:t>Общие сведения</w:t>
      </w:r>
    </w:p>
    <w:p w:rsidR="00881956" w:rsidRPr="00881956" w:rsidRDefault="00881956" w:rsidP="00881956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ind w:firstLine="540"/>
        <w:jc w:val="both"/>
        <w:rPr>
          <w:rFonts w:ascii="Arial" w:hAnsi="Arial" w:cs="Arial"/>
          <w:color w:val="000000"/>
          <w:spacing w:val="-20"/>
          <w:sz w:val="26"/>
          <w:szCs w:val="26"/>
        </w:rPr>
      </w:pPr>
      <w:r w:rsidRPr="00881956">
        <w:rPr>
          <w:rFonts w:ascii="Arial" w:hAnsi="Arial" w:cs="Arial"/>
          <w:sz w:val="26"/>
          <w:szCs w:val="26"/>
        </w:rPr>
        <w:t xml:space="preserve">Муниципальное автономное образовательное учреждение дополнительного образования «Дом творчества» (далее -  Учреждение) является учреждением, которое оказывает муниципальную услугу по дополнительному образованию детей. </w:t>
      </w:r>
      <w:proofErr w:type="gramStart"/>
      <w:r w:rsidRPr="00881956">
        <w:rPr>
          <w:rFonts w:ascii="Arial" w:hAnsi="Arial" w:cs="Arial"/>
          <w:sz w:val="26"/>
          <w:szCs w:val="26"/>
        </w:rPr>
        <w:t xml:space="preserve">Учреждение создано в соответствии с Федеральным законом от 03.11.2006 № 174-ФЗ </w:t>
      </w:r>
      <w:r w:rsidRPr="00881956">
        <w:rPr>
          <w:rFonts w:ascii="Arial" w:hAnsi="Arial" w:cs="Arial"/>
          <w:color w:val="000000"/>
          <w:spacing w:val="5"/>
          <w:sz w:val="26"/>
          <w:szCs w:val="26"/>
        </w:rPr>
        <w:t>«Об автономных учреждениях» на основании распоряжения администрации Армизонского муниципального района от 13.12.2007 № 1018-р «</w:t>
      </w:r>
      <w:r w:rsidRPr="00881956">
        <w:rPr>
          <w:rFonts w:ascii="Arial" w:hAnsi="Arial" w:cs="Arial"/>
          <w:color w:val="000000"/>
          <w:sz w:val="26"/>
          <w:szCs w:val="26"/>
        </w:rPr>
        <w:t xml:space="preserve">О создании муниципального автономного образовательного учреждения дополнительного образования детей «Дом детского творчества» </w:t>
      </w:r>
      <w:r w:rsidRPr="00881956">
        <w:rPr>
          <w:rFonts w:ascii="Arial" w:hAnsi="Arial" w:cs="Arial"/>
          <w:color w:val="000000"/>
          <w:spacing w:val="5"/>
          <w:sz w:val="26"/>
          <w:szCs w:val="26"/>
        </w:rPr>
        <w:t xml:space="preserve">в  целях предоставления </w:t>
      </w:r>
      <w:r w:rsidRPr="00881956">
        <w:rPr>
          <w:rFonts w:ascii="Arial" w:hAnsi="Arial" w:cs="Arial"/>
          <w:color w:val="000000"/>
          <w:spacing w:val="7"/>
          <w:sz w:val="26"/>
          <w:szCs w:val="26"/>
        </w:rPr>
        <w:t xml:space="preserve">услуг в сфере дополнительного образования детей, организации работы по месту </w:t>
      </w:r>
      <w:r w:rsidRPr="00881956">
        <w:rPr>
          <w:rFonts w:ascii="Arial" w:hAnsi="Arial" w:cs="Arial"/>
          <w:color w:val="000000"/>
          <w:spacing w:val="1"/>
          <w:sz w:val="26"/>
          <w:szCs w:val="26"/>
        </w:rPr>
        <w:t xml:space="preserve">жительства, оказания социально-педагогической поддержки детям, </w:t>
      </w:r>
      <w:r w:rsidRPr="00881956">
        <w:rPr>
          <w:rFonts w:ascii="Arial" w:hAnsi="Arial" w:cs="Arial"/>
          <w:color w:val="000000"/>
          <w:sz w:val="26"/>
          <w:szCs w:val="26"/>
        </w:rPr>
        <w:t>подросткам, молодежи и другим категориям населения</w:t>
      </w:r>
      <w:r w:rsidRPr="00881956">
        <w:rPr>
          <w:rFonts w:ascii="Arial" w:hAnsi="Arial" w:cs="Arial"/>
          <w:sz w:val="26"/>
          <w:szCs w:val="26"/>
        </w:rPr>
        <w:t>.</w:t>
      </w:r>
      <w:proofErr w:type="gramEnd"/>
      <w:r w:rsidRPr="00881956">
        <w:rPr>
          <w:rFonts w:ascii="Arial" w:hAnsi="Arial" w:cs="Arial"/>
          <w:sz w:val="26"/>
          <w:szCs w:val="26"/>
        </w:rPr>
        <w:t xml:space="preserve"> </w:t>
      </w:r>
      <w:r w:rsidRPr="00881956">
        <w:rPr>
          <w:rFonts w:ascii="Arial" w:hAnsi="Arial" w:cs="Arial"/>
          <w:color w:val="000000"/>
          <w:sz w:val="26"/>
          <w:szCs w:val="26"/>
        </w:rPr>
        <w:t>Организационно - правовая форма Учреждения – автономное учреждение.</w:t>
      </w:r>
    </w:p>
    <w:p w:rsidR="00881956" w:rsidRPr="00881956" w:rsidRDefault="00881956" w:rsidP="00881956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881956">
        <w:rPr>
          <w:rFonts w:ascii="Arial" w:hAnsi="Arial" w:cs="Arial"/>
          <w:color w:val="000000"/>
          <w:sz w:val="26"/>
          <w:szCs w:val="26"/>
        </w:rPr>
        <w:t>Учредителем и собственником имущества от имени муниципального образования «Армизонский муниципальный район» выступает администрация Армизонского муниципального района. Функции и полномочия учредителя осуществляет администрация Армизонского муниципального района.</w:t>
      </w:r>
    </w:p>
    <w:p w:rsidR="00881956" w:rsidRPr="00881956" w:rsidRDefault="00881956" w:rsidP="00881956">
      <w:pPr>
        <w:pStyle w:val="3"/>
        <w:ind w:left="0" w:firstLine="720"/>
        <w:jc w:val="both"/>
        <w:rPr>
          <w:rFonts w:ascii="Arial" w:hAnsi="Arial" w:cs="Arial"/>
          <w:color w:val="000000"/>
          <w:spacing w:val="-5"/>
          <w:sz w:val="26"/>
          <w:szCs w:val="26"/>
        </w:rPr>
      </w:pPr>
      <w:proofErr w:type="gramStart"/>
      <w:r w:rsidRPr="00881956">
        <w:rPr>
          <w:rFonts w:ascii="Arial" w:hAnsi="Arial" w:cs="Arial"/>
          <w:color w:val="000000"/>
          <w:spacing w:val="-4"/>
          <w:sz w:val="26"/>
          <w:szCs w:val="26"/>
        </w:rPr>
        <w:t xml:space="preserve">Деятельность </w:t>
      </w:r>
      <w:r w:rsidRPr="00881956">
        <w:rPr>
          <w:rFonts w:ascii="Arial" w:hAnsi="Arial" w:cs="Arial"/>
          <w:color w:val="000000"/>
          <w:sz w:val="26"/>
          <w:szCs w:val="26"/>
        </w:rPr>
        <w:t>Учреждения</w:t>
      </w:r>
      <w:r w:rsidRPr="00881956">
        <w:rPr>
          <w:rFonts w:ascii="Arial" w:hAnsi="Arial" w:cs="Arial"/>
          <w:color w:val="000000"/>
          <w:spacing w:val="-4"/>
          <w:sz w:val="26"/>
          <w:szCs w:val="26"/>
        </w:rPr>
        <w:t xml:space="preserve"> регулируется Конституцией Российской Федерации, </w:t>
      </w:r>
      <w:r w:rsidRPr="00881956">
        <w:rPr>
          <w:rFonts w:ascii="Arial" w:hAnsi="Arial" w:cs="Arial"/>
          <w:color w:val="000000"/>
          <w:sz w:val="26"/>
          <w:szCs w:val="26"/>
        </w:rPr>
        <w:t>Гражданским кодексом Российской Федерации,  Федеральным законом от 12.01.1996 № 7-ФЗ «О не</w:t>
      </w:r>
      <w:r w:rsidRPr="00881956">
        <w:rPr>
          <w:rFonts w:ascii="Arial" w:hAnsi="Arial" w:cs="Arial"/>
          <w:color w:val="000000"/>
          <w:spacing w:val="-1"/>
          <w:sz w:val="26"/>
          <w:szCs w:val="26"/>
        </w:rPr>
        <w:t>коммерческих организациях»,</w:t>
      </w:r>
      <w:r w:rsidRPr="00881956">
        <w:rPr>
          <w:rFonts w:ascii="Arial" w:hAnsi="Arial" w:cs="Arial"/>
          <w:color w:val="000000"/>
          <w:sz w:val="26"/>
          <w:szCs w:val="26"/>
        </w:rPr>
        <w:t xml:space="preserve"> Федеральным законом от 03.11.2006 № 174-ФЗ «Об автономных учреждениях»,</w:t>
      </w:r>
      <w:r w:rsidRPr="00881956">
        <w:rPr>
          <w:rFonts w:ascii="Arial" w:hAnsi="Arial" w:cs="Arial"/>
          <w:color w:val="000000"/>
          <w:spacing w:val="-1"/>
          <w:sz w:val="26"/>
          <w:szCs w:val="26"/>
        </w:rPr>
        <w:t xml:space="preserve"> Федеральным законом от 29.12.2012 № 273-ФЗ «Об образовании в Российской Федерации» </w:t>
      </w:r>
      <w:r w:rsidRPr="00881956">
        <w:rPr>
          <w:rFonts w:ascii="Arial" w:hAnsi="Arial" w:cs="Arial"/>
          <w:color w:val="000000"/>
          <w:spacing w:val="1"/>
          <w:sz w:val="26"/>
          <w:szCs w:val="26"/>
        </w:rPr>
        <w:t xml:space="preserve">и другими </w:t>
      </w:r>
      <w:r w:rsidRPr="00881956">
        <w:rPr>
          <w:rFonts w:ascii="Arial" w:hAnsi="Arial" w:cs="Arial"/>
          <w:color w:val="000000"/>
          <w:spacing w:val="-5"/>
          <w:sz w:val="26"/>
          <w:szCs w:val="26"/>
        </w:rPr>
        <w:t xml:space="preserve">действующим нормативными правовыми актами Российской Федерации, Тюменской области и органов местного самоуправления, а также </w:t>
      </w:r>
      <w:r w:rsidRPr="00881956">
        <w:rPr>
          <w:rFonts w:ascii="Arial" w:hAnsi="Arial" w:cs="Arial"/>
          <w:color w:val="000000"/>
          <w:spacing w:val="1"/>
          <w:sz w:val="26"/>
          <w:szCs w:val="26"/>
        </w:rPr>
        <w:t>настоящим Уставом</w:t>
      </w:r>
      <w:r w:rsidRPr="00881956">
        <w:rPr>
          <w:rFonts w:ascii="Arial" w:hAnsi="Arial" w:cs="Arial"/>
          <w:color w:val="000000"/>
          <w:spacing w:val="-5"/>
          <w:sz w:val="26"/>
          <w:szCs w:val="26"/>
        </w:rPr>
        <w:t>.</w:t>
      </w:r>
      <w:proofErr w:type="gramEnd"/>
    </w:p>
    <w:p w:rsidR="00881956" w:rsidRPr="00881956" w:rsidRDefault="00881956" w:rsidP="00881956">
      <w:pPr>
        <w:ind w:firstLine="720"/>
        <w:jc w:val="both"/>
        <w:rPr>
          <w:rFonts w:ascii="Arial" w:hAnsi="Arial" w:cs="Arial"/>
          <w:color w:val="000000"/>
          <w:spacing w:val="-5"/>
          <w:sz w:val="26"/>
          <w:szCs w:val="26"/>
        </w:rPr>
      </w:pPr>
      <w:r w:rsidRPr="00881956">
        <w:rPr>
          <w:rFonts w:ascii="Arial" w:hAnsi="Arial" w:cs="Arial"/>
          <w:color w:val="000000"/>
          <w:spacing w:val="-5"/>
          <w:sz w:val="26"/>
          <w:szCs w:val="26"/>
        </w:rPr>
        <w:t>Муниципальное образование Армизонский муниципальный район в лице администрации Армизонского муниципального района не несёт ответственность по обязательствам Учреждения. Учреждение не отвечает по обязательствам муниципального образования   Армизонский муниципальный район в лице администрации Армизонского муниципального района.</w:t>
      </w:r>
    </w:p>
    <w:p w:rsidR="00881956" w:rsidRPr="00881956" w:rsidRDefault="00881956" w:rsidP="00881956">
      <w:pPr>
        <w:ind w:firstLine="720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 w:rsidRPr="00881956">
        <w:rPr>
          <w:rFonts w:ascii="Arial" w:hAnsi="Arial" w:cs="Arial"/>
          <w:color w:val="000000"/>
          <w:spacing w:val="6"/>
          <w:sz w:val="26"/>
          <w:szCs w:val="26"/>
        </w:rPr>
        <w:t xml:space="preserve">Полное официальное название Учреждения: </w:t>
      </w:r>
      <w:r w:rsidRPr="00881956">
        <w:rPr>
          <w:rFonts w:ascii="Arial" w:hAnsi="Arial" w:cs="Arial"/>
          <w:color w:val="000000"/>
          <w:spacing w:val="3"/>
          <w:sz w:val="26"/>
          <w:szCs w:val="26"/>
        </w:rPr>
        <w:t>Муниципальное автономное образовательное учреждение дополнительного   образования «Дом творчества».</w:t>
      </w:r>
    </w:p>
    <w:p w:rsidR="00881956" w:rsidRPr="00881956" w:rsidRDefault="00881956" w:rsidP="00881956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881956">
        <w:rPr>
          <w:rFonts w:ascii="Arial" w:hAnsi="Arial" w:cs="Arial"/>
          <w:color w:val="000000"/>
          <w:sz w:val="26"/>
          <w:szCs w:val="26"/>
        </w:rPr>
        <w:t>Сокращенное официальное название Учреждения: МАОУ ДО «ДТ».</w:t>
      </w:r>
    </w:p>
    <w:p w:rsidR="00881956" w:rsidRPr="00881956" w:rsidRDefault="00881956" w:rsidP="008819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81956">
        <w:rPr>
          <w:rFonts w:ascii="Arial" w:hAnsi="Arial" w:cs="Arial"/>
          <w:color w:val="000000"/>
          <w:spacing w:val="-1"/>
          <w:sz w:val="26"/>
          <w:szCs w:val="26"/>
        </w:rPr>
        <w:t>Юридический и фактический адрес Учреждения: 627220, Российская федерация, Тюменская области, Армизонский район, с</w:t>
      </w:r>
      <w:proofErr w:type="gramStart"/>
      <w:r w:rsidRPr="00881956">
        <w:rPr>
          <w:rFonts w:ascii="Arial" w:hAnsi="Arial" w:cs="Arial"/>
          <w:color w:val="000000"/>
          <w:spacing w:val="-1"/>
          <w:sz w:val="26"/>
          <w:szCs w:val="26"/>
        </w:rPr>
        <w:t>.А</w:t>
      </w:r>
      <w:proofErr w:type="gramEnd"/>
      <w:r w:rsidRPr="00881956">
        <w:rPr>
          <w:rFonts w:ascii="Arial" w:hAnsi="Arial" w:cs="Arial"/>
          <w:color w:val="000000"/>
          <w:spacing w:val="-1"/>
          <w:sz w:val="26"/>
          <w:szCs w:val="26"/>
        </w:rPr>
        <w:t xml:space="preserve">рмизонское, ул.Карла-Маркса,   д.5.  </w:t>
      </w:r>
      <w:r w:rsidRPr="00881956">
        <w:rPr>
          <w:rFonts w:ascii="Arial" w:hAnsi="Arial" w:cs="Arial"/>
          <w:sz w:val="26"/>
          <w:szCs w:val="26"/>
        </w:rPr>
        <w:t xml:space="preserve">Телефон/факс:  8  (34547)  2-37-06,  </w:t>
      </w:r>
      <w:r w:rsidRPr="00881956">
        <w:rPr>
          <w:rFonts w:ascii="Arial" w:hAnsi="Arial" w:cs="Arial"/>
          <w:sz w:val="26"/>
          <w:szCs w:val="26"/>
          <w:lang w:val="en-US"/>
        </w:rPr>
        <w:t>e</w:t>
      </w:r>
      <w:r w:rsidRPr="00881956">
        <w:rPr>
          <w:rFonts w:ascii="Arial" w:hAnsi="Arial" w:cs="Arial"/>
          <w:sz w:val="26"/>
          <w:szCs w:val="26"/>
        </w:rPr>
        <w:t>-</w:t>
      </w:r>
      <w:r w:rsidRPr="00881956">
        <w:rPr>
          <w:rFonts w:ascii="Arial" w:hAnsi="Arial" w:cs="Arial"/>
          <w:sz w:val="26"/>
          <w:szCs w:val="26"/>
          <w:lang w:val="en-US"/>
        </w:rPr>
        <w:t>mail</w:t>
      </w:r>
      <w:r w:rsidRPr="00881956">
        <w:rPr>
          <w:rFonts w:ascii="Arial" w:hAnsi="Arial" w:cs="Arial"/>
          <w:sz w:val="26"/>
          <w:szCs w:val="26"/>
        </w:rPr>
        <w:t xml:space="preserve">:   </w:t>
      </w:r>
      <w:hyperlink r:id="rId5" w:history="1">
        <w:r w:rsidRPr="00881956">
          <w:rPr>
            <w:rStyle w:val="a3"/>
            <w:rFonts w:ascii="Arial" w:hAnsi="Arial" w:cs="Arial"/>
            <w:sz w:val="26"/>
            <w:szCs w:val="26"/>
            <w:lang w:val="en-US"/>
          </w:rPr>
          <w:t>armizon</w:t>
        </w:r>
        <w:r w:rsidRPr="00881956">
          <w:rPr>
            <w:rStyle w:val="a3"/>
            <w:rFonts w:ascii="Arial" w:hAnsi="Arial" w:cs="Arial"/>
            <w:sz w:val="26"/>
            <w:szCs w:val="26"/>
          </w:rPr>
          <w:t>_</w:t>
        </w:r>
        <w:r w:rsidRPr="00881956">
          <w:rPr>
            <w:rStyle w:val="a3"/>
            <w:rFonts w:ascii="Arial" w:hAnsi="Arial" w:cs="Arial"/>
            <w:sz w:val="26"/>
            <w:szCs w:val="26"/>
            <w:lang w:val="en-US"/>
          </w:rPr>
          <w:t>ddt</w:t>
        </w:r>
        <w:r w:rsidRPr="00881956">
          <w:rPr>
            <w:rStyle w:val="a3"/>
            <w:rFonts w:ascii="Arial" w:hAnsi="Arial" w:cs="Arial"/>
            <w:sz w:val="26"/>
            <w:szCs w:val="26"/>
          </w:rPr>
          <w:t>@</w:t>
        </w:r>
        <w:r w:rsidRPr="00881956">
          <w:rPr>
            <w:rStyle w:val="a3"/>
            <w:rFonts w:ascii="Arial" w:hAnsi="Arial" w:cs="Arial"/>
            <w:sz w:val="26"/>
            <w:szCs w:val="26"/>
            <w:lang w:val="en-US"/>
          </w:rPr>
          <w:t>mail</w:t>
        </w:r>
        <w:r w:rsidRPr="00881956">
          <w:rPr>
            <w:rStyle w:val="a3"/>
            <w:rFonts w:ascii="Arial" w:hAnsi="Arial" w:cs="Arial"/>
            <w:sz w:val="26"/>
            <w:szCs w:val="26"/>
          </w:rPr>
          <w:t>.</w:t>
        </w:r>
        <w:r w:rsidRPr="00881956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</w:hyperlink>
      <w:r w:rsidRPr="00881956">
        <w:rPr>
          <w:rFonts w:ascii="Arial" w:hAnsi="Arial" w:cs="Arial"/>
          <w:sz w:val="26"/>
          <w:szCs w:val="26"/>
        </w:rPr>
        <w:t xml:space="preserve">, сайт: </w:t>
      </w:r>
      <w:hyperlink r:id="rId6" w:history="1">
        <w:r w:rsidRPr="00881956">
          <w:rPr>
            <w:rStyle w:val="a3"/>
            <w:rFonts w:ascii="Arial" w:hAnsi="Arial" w:cs="Arial"/>
            <w:sz w:val="26"/>
            <w:szCs w:val="26"/>
          </w:rPr>
          <w:t>http://armizonmaouddt.ucoz.ru</w:t>
        </w:r>
      </w:hyperlink>
      <w:r w:rsidRPr="00881956">
        <w:rPr>
          <w:rFonts w:ascii="Arial" w:hAnsi="Arial" w:cs="Arial"/>
          <w:sz w:val="26"/>
          <w:szCs w:val="26"/>
        </w:rPr>
        <w:t xml:space="preserve">. </w:t>
      </w:r>
    </w:p>
    <w:p w:rsidR="00881956" w:rsidRPr="00881956" w:rsidRDefault="00881956" w:rsidP="00881956">
      <w:pPr>
        <w:ind w:firstLine="720"/>
        <w:jc w:val="both"/>
        <w:rPr>
          <w:rFonts w:ascii="Arial" w:hAnsi="Arial" w:cs="Arial"/>
          <w:color w:val="000000"/>
          <w:spacing w:val="-1"/>
          <w:sz w:val="26"/>
          <w:szCs w:val="26"/>
        </w:rPr>
      </w:pPr>
      <w:r w:rsidRPr="00881956">
        <w:rPr>
          <w:rFonts w:ascii="Arial" w:hAnsi="Arial" w:cs="Arial"/>
          <w:color w:val="000000"/>
          <w:spacing w:val="-1"/>
          <w:sz w:val="26"/>
          <w:szCs w:val="26"/>
        </w:rPr>
        <w:t xml:space="preserve">Банковские реквизиты: </w:t>
      </w:r>
      <w:proofErr w:type="spellStart"/>
      <w:proofErr w:type="gramStart"/>
      <w:r w:rsidRPr="00881956">
        <w:rPr>
          <w:rFonts w:ascii="Arial" w:hAnsi="Arial" w:cs="Arial"/>
          <w:color w:val="000000"/>
          <w:spacing w:val="-1"/>
          <w:sz w:val="26"/>
          <w:szCs w:val="26"/>
        </w:rPr>
        <w:t>р</w:t>
      </w:r>
      <w:proofErr w:type="spellEnd"/>
      <w:proofErr w:type="gramEnd"/>
      <w:r w:rsidRPr="00881956">
        <w:rPr>
          <w:rFonts w:ascii="Arial" w:hAnsi="Arial" w:cs="Arial"/>
          <w:color w:val="000000"/>
          <w:spacing w:val="-1"/>
          <w:sz w:val="26"/>
          <w:szCs w:val="26"/>
        </w:rPr>
        <w:t xml:space="preserve">/с: Администрация Армизонского Муниципального района Тюменской области (ПС 2052 ДДТВ) 40701810467103000028 </w:t>
      </w:r>
      <w:proofErr w:type="spellStart"/>
      <w:r w:rsidRPr="00881956">
        <w:rPr>
          <w:rFonts w:ascii="Arial" w:hAnsi="Arial" w:cs="Arial"/>
          <w:color w:val="000000"/>
          <w:spacing w:val="-1"/>
          <w:sz w:val="26"/>
          <w:szCs w:val="26"/>
        </w:rPr>
        <w:t>Западно-Сибирский</w:t>
      </w:r>
      <w:proofErr w:type="spellEnd"/>
      <w:r w:rsidRPr="00881956">
        <w:rPr>
          <w:rFonts w:ascii="Arial" w:hAnsi="Arial" w:cs="Arial"/>
          <w:color w:val="000000"/>
          <w:spacing w:val="-1"/>
          <w:sz w:val="26"/>
          <w:szCs w:val="26"/>
        </w:rPr>
        <w:t xml:space="preserve"> банк Сбербанка РФ в г. Тюмень, БИК: 047102651</w:t>
      </w:r>
    </w:p>
    <w:p w:rsidR="00881956" w:rsidRPr="00881956" w:rsidRDefault="00881956" w:rsidP="008819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81956">
        <w:rPr>
          <w:rFonts w:ascii="Arial" w:hAnsi="Arial" w:cs="Arial"/>
          <w:sz w:val="26"/>
          <w:szCs w:val="26"/>
        </w:rPr>
        <w:t xml:space="preserve">Учреждение  имеет Лицензию на образовательную деятельность в рамках дополнительного образования, на осуществление образовательной деятельности по образовательным программам, </w:t>
      </w:r>
      <w:proofErr w:type="gramStart"/>
      <w:r w:rsidRPr="00881956">
        <w:rPr>
          <w:rFonts w:ascii="Arial" w:hAnsi="Arial" w:cs="Arial"/>
          <w:sz w:val="26"/>
          <w:szCs w:val="26"/>
        </w:rPr>
        <w:t>регистрационный</w:t>
      </w:r>
      <w:proofErr w:type="gramEnd"/>
      <w:r w:rsidRPr="00881956">
        <w:rPr>
          <w:rFonts w:ascii="Arial" w:hAnsi="Arial" w:cs="Arial"/>
          <w:sz w:val="26"/>
          <w:szCs w:val="26"/>
        </w:rPr>
        <w:t xml:space="preserve"> № 014 от </w:t>
      </w:r>
      <w:r w:rsidRPr="00881956">
        <w:rPr>
          <w:rFonts w:ascii="Arial" w:hAnsi="Arial" w:cs="Arial"/>
          <w:sz w:val="26"/>
          <w:szCs w:val="26"/>
        </w:rPr>
        <w:lastRenderedPageBreak/>
        <w:t>20 января 2016 года бессрочно, выдана Департаментом образования и науки Тюменской области..</w:t>
      </w:r>
    </w:p>
    <w:p w:rsidR="00881956" w:rsidRPr="00881956" w:rsidRDefault="00881956" w:rsidP="008819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81956">
        <w:rPr>
          <w:rFonts w:ascii="Arial" w:hAnsi="Arial" w:cs="Arial"/>
          <w:sz w:val="26"/>
          <w:szCs w:val="26"/>
        </w:rPr>
        <w:t>Директор -  Пермякова Алёна Альбертовна.</w:t>
      </w:r>
    </w:p>
    <w:p w:rsidR="00881956" w:rsidRPr="00881956" w:rsidRDefault="00881956" w:rsidP="00881956">
      <w:pPr>
        <w:spacing w:line="0" w:lineRule="atLeast"/>
        <w:jc w:val="both"/>
        <w:rPr>
          <w:rStyle w:val="s3"/>
          <w:rFonts w:ascii="Arial" w:hAnsi="Arial" w:cs="Arial"/>
          <w:sz w:val="26"/>
          <w:szCs w:val="26"/>
        </w:rPr>
      </w:pPr>
      <w:r w:rsidRPr="00881956">
        <w:rPr>
          <w:rFonts w:ascii="Arial" w:hAnsi="Arial" w:cs="Arial"/>
          <w:sz w:val="26"/>
          <w:szCs w:val="26"/>
        </w:rPr>
        <w:tab/>
      </w:r>
      <w:r w:rsidRPr="00881956">
        <w:rPr>
          <w:rStyle w:val="s3"/>
          <w:rFonts w:ascii="Arial" w:hAnsi="Arial" w:cs="Arial"/>
          <w:sz w:val="26"/>
          <w:szCs w:val="26"/>
        </w:rPr>
        <w:t>Основным предметом деятельности Учреждения является:</w:t>
      </w:r>
      <w:r w:rsidRPr="00881956">
        <w:rPr>
          <w:rFonts w:ascii="Arial" w:hAnsi="Arial" w:cs="Arial"/>
          <w:sz w:val="26"/>
          <w:szCs w:val="26"/>
        </w:rPr>
        <w:br/>
      </w:r>
      <w:r w:rsidRPr="00881956">
        <w:rPr>
          <w:rStyle w:val="s3"/>
          <w:rFonts w:ascii="Arial" w:hAnsi="Arial" w:cs="Arial"/>
          <w:sz w:val="26"/>
          <w:szCs w:val="26"/>
        </w:rPr>
        <w:t>реализация дополнительных образовательных программ</w:t>
      </w:r>
      <w:r w:rsidRPr="00881956">
        <w:rPr>
          <w:rFonts w:ascii="Arial" w:hAnsi="Arial" w:cs="Arial"/>
          <w:snapToGrid w:val="0"/>
          <w:color w:val="000000"/>
          <w:sz w:val="26"/>
          <w:szCs w:val="26"/>
        </w:rPr>
        <w:t xml:space="preserve">, организация дополнительного образования детей и подростков </w:t>
      </w:r>
      <w:r w:rsidRPr="00881956">
        <w:rPr>
          <w:rFonts w:ascii="Arial" w:hAnsi="Arial" w:cs="Arial"/>
          <w:color w:val="000000"/>
          <w:sz w:val="26"/>
          <w:szCs w:val="26"/>
        </w:rPr>
        <w:t xml:space="preserve">в возрасте от 5 до 18 лет, организация мероприятий с детьми, подростками, молодежью от 18 до 35 лет, организация </w:t>
      </w:r>
      <w:proofErr w:type="spellStart"/>
      <w:r w:rsidRPr="00881956">
        <w:rPr>
          <w:rFonts w:ascii="Arial" w:hAnsi="Arial" w:cs="Arial"/>
          <w:color w:val="000000"/>
          <w:sz w:val="26"/>
          <w:szCs w:val="26"/>
        </w:rPr>
        <w:t>досуговой</w:t>
      </w:r>
      <w:proofErr w:type="spellEnd"/>
      <w:r w:rsidRPr="00881956">
        <w:rPr>
          <w:rFonts w:ascii="Arial" w:hAnsi="Arial" w:cs="Arial"/>
          <w:color w:val="000000"/>
          <w:sz w:val="26"/>
          <w:szCs w:val="26"/>
        </w:rPr>
        <w:t xml:space="preserve"> занятости других категорий населения</w:t>
      </w:r>
      <w:r w:rsidRPr="00881956">
        <w:rPr>
          <w:rStyle w:val="s3"/>
          <w:rFonts w:ascii="Arial" w:hAnsi="Arial" w:cs="Arial"/>
          <w:sz w:val="26"/>
          <w:szCs w:val="26"/>
        </w:rPr>
        <w:t>.</w:t>
      </w:r>
    </w:p>
    <w:p w:rsidR="00881956" w:rsidRPr="00881956" w:rsidRDefault="00881956" w:rsidP="00881956">
      <w:pPr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881956">
        <w:rPr>
          <w:rStyle w:val="s3"/>
          <w:rFonts w:ascii="Arial" w:hAnsi="Arial" w:cs="Arial"/>
          <w:sz w:val="26"/>
          <w:szCs w:val="26"/>
        </w:rPr>
        <w:t xml:space="preserve">Основными целями деятельности Учреждения является </w:t>
      </w:r>
      <w:r w:rsidRPr="00881956">
        <w:rPr>
          <w:rFonts w:ascii="Arial" w:hAnsi="Arial" w:cs="Arial"/>
          <w:color w:val="000000"/>
          <w:sz w:val="26"/>
          <w:szCs w:val="26"/>
        </w:rPr>
        <w:t xml:space="preserve">создание условий для удовлетворения постоянно изменяющихся индивидуальных </w:t>
      </w:r>
      <w:proofErr w:type="spellStart"/>
      <w:r w:rsidRPr="00881956">
        <w:rPr>
          <w:rFonts w:ascii="Arial" w:hAnsi="Arial" w:cs="Arial"/>
          <w:color w:val="000000"/>
          <w:sz w:val="26"/>
          <w:szCs w:val="26"/>
        </w:rPr>
        <w:t>социокультурных</w:t>
      </w:r>
      <w:proofErr w:type="spellEnd"/>
      <w:r w:rsidRPr="00881956">
        <w:rPr>
          <w:rFonts w:ascii="Arial" w:hAnsi="Arial" w:cs="Arial"/>
          <w:color w:val="000000"/>
          <w:sz w:val="26"/>
          <w:szCs w:val="26"/>
        </w:rPr>
        <w:t xml:space="preserve"> и образовательных потребностей детей, подростков и молодежи, включая организацию и проведение </w:t>
      </w:r>
      <w:proofErr w:type="spellStart"/>
      <w:r w:rsidRPr="00881956">
        <w:rPr>
          <w:rFonts w:ascii="Arial" w:hAnsi="Arial" w:cs="Arial"/>
          <w:color w:val="000000"/>
          <w:sz w:val="26"/>
          <w:szCs w:val="26"/>
        </w:rPr>
        <w:t>досугово-развивающих</w:t>
      </w:r>
      <w:proofErr w:type="spellEnd"/>
      <w:r w:rsidRPr="00881956">
        <w:rPr>
          <w:rFonts w:ascii="Arial" w:hAnsi="Arial" w:cs="Arial"/>
          <w:color w:val="000000"/>
          <w:sz w:val="26"/>
          <w:szCs w:val="26"/>
        </w:rPr>
        <w:t>, спортивно-массовых и других мероприятий в сфере молодёжной политики, развитие мотивации личности к познанию, саморазвитию, самовоспитанию, творчеству и профессиональному самоопределению в интересах личности, общества и государства. Формирование личности гражданина и патриота России с присущими ему ценностями, взглядами, интересами, установками, мотивами деятельности, готовности к активному проявлению значимых качеств и умений в различных сферах жизни.</w:t>
      </w:r>
    </w:p>
    <w:p w:rsidR="00881956" w:rsidRPr="00881956" w:rsidRDefault="00881956" w:rsidP="00881956">
      <w:pPr>
        <w:pStyle w:val="p11"/>
        <w:spacing w:before="0" w:beforeAutospacing="0" w:after="0" w:afterAutospacing="0" w:line="0" w:lineRule="atLeast"/>
        <w:jc w:val="both"/>
        <w:rPr>
          <w:rFonts w:ascii="Arial" w:hAnsi="Arial" w:cs="Arial"/>
          <w:sz w:val="26"/>
          <w:szCs w:val="26"/>
        </w:rPr>
      </w:pPr>
      <w:r w:rsidRPr="00881956">
        <w:rPr>
          <w:rStyle w:val="s3"/>
          <w:rFonts w:ascii="Arial" w:hAnsi="Arial" w:cs="Arial"/>
          <w:sz w:val="26"/>
          <w:szCs w:val="26"/>
        </w:rPr>
        <w:tab/>
        <w:t xml:space="preserve">Основными задачами Учреждения является: </w:t>
      </w:r>
    </w:p>
    <w:p w:rsidR="00881956" w:rsidRPr="00881956" w:rsidRDefault="00881956" w:rsidP="00881956">
      <w:pPr>
        <w:pStyle w:val="p11"/>
        <w:spacing w:before="0" w:beforeAutospacing="0" w:after="0" w:afterAutospacing="0" w:line="0" w:lineRule="atLeast"/>
        <w:jc w:val="both"/>
        <w:rPr>
          <w:rFonts w:ascii="Arial" w:hAnsi="Arial" w:cs="Arial"/>
          <w:sz w:val="26"/>
          <w:szCs w:val="26"/>
        </w:rPr>
      </w:pPr>
      <w:r w:rsidRPr="00881956">
        <w:rPr>
          <w:rStyle w:val="s3"/>
          <w:rFonts w:ascii="Arial" w:hAnsi="Arial" w:cs="Arial"/>
          <w:sz w:val="26"/>
          <w:szCs w:val="26"/>
        </w:rPr>
        <w:t xml:space="preserve">- </w:t>
      </w:r>
      <w:r w:rsidRPr="00881956">
        <w:rPr>
          <w:rFonts w:ascii="Arial" w:hAnsi="Arial" w:cs="Arial"/>
          <w:color w:val="000000"/>
          <w:spacing w:val="-10"/>
          <w:sz w:val="26"/>
          <w:szCs w:val="26"/>
        </w:rPr>
        <w:t xml:space="preserve">создание условий для организации содержательного развивающего досуга, </w:t>
      </w:r>
      <w:r w:rsidRPr="00881956">
        <w:rPr>
          <w:rFonts w:ascii="Arial" w:hAnsi="Arial" w:cs="Arial"/>
          <w:color w:val="000000"/>
          <w:spacing w:val="-9"/>
          <w:sz w:val="26"/>
          <w:szCs w:val="26"/>
        </w:rPr>
        <w:t>направленного на воспитание и развитие социально-активной, образованной, нравственно и физически здоровой личности</w:t>
      </w:r>
      <w:r w:rsidRPr="00881956">
        <w:rPr>
          <w:rStyle w:val="s3"/>
          <w:rFonts w:ascii="Arial" w:hAnsi="Arial" w:cs="Arial"/>
          <w:sz w:val="26"/>
          <w:szCs w:val="26"/>
        </w:rPr>
        <w:t>;</w:t>
      </w:r>
    </w:p>
    <w:p w:rsidR="00881956" w:rsidRPr="00881956" w:rsidRDefault="00881956" w:rsidP="00881956">
      <w:pPr>
        <w:pStyle w:val="p11"/>
        <w:spacing w:before="0" w:beforeAutospacing="0" w:after="0" w:afterAutospacing="0" w:line="0" w:lineRule="atLeast"/>
        <w:jc w:val="both"/>
        <w:rPr>
          <w:rFonts w:ascii="Arial" w:hAnsi="Arial" w:cs="Arial"/>
          <w:sz w:val="26"/>
          <w:szCs w:val="26"/>
        </w:rPr>
      </w:pPr>
      <w:r w:rsidRPr="00881956">
        <w:rPr>
          <w:rStyle w:val="s3"/>
          <w:rFonts w:ascii="Arial" w:hAnsi="Arial" w:cs="Arial"/>
          <w:sz w:val="26"/>
          <w:szCs w:val="26"/>
        </w:rPr>
        <w:t xml:space="preserve">- </w:t>
      </w:r>
      <w:r w:rsidRPr="00881956">
        <w:rPr>
          <w:rFonts w:ascii="Arial" w:hAnsi="Arial" w:cs="Arial"/>
          <w:snapToGrid w:val="0"/>
          <w:color w:val="000000"/>
          <w:sz w:val="26"/>
          <w:szCs w:val="26"/>
        </w:rPr>
        <w:t>реализация разнообразных дополнительных образовательных программ и проектов, разработка и апробация передовых педагогических технологий в области дополнительного образования</w:t>
      </w:r>
      <w:r w:rsidRPr="00881956">
        <w:rPr>
          <w:rStyle w:val="s3"/>
          <w:rFonts w:ascii="Arial" w:hAnsi="Arial" w:cs="Arial"/>
          <w:sz w:val="26"/>
          <w:szCs w:val="26"/>
        </w:rPr>
        <w:t>;</w:t>
      </w:r>
    </w:p>
    <w:p w:rsidR="00881956" w:rsidRPr="00881956" w:rsidRDefault="00881956" w:rsidP="00881956">
      <w:pPr>
        <w:pStyle w:val="p12"/>
        <w:spacing w:before="0" w:beforeAutospacing="0" w:after="0" w:afterAutospacing="0" w:line="0" w:lineRule="atLeast"/>
        <w:jc w:val="both"/>
        <w:rPr>
          <w:rStyle w:val="s3"/>
          <w:rFonts w:ascii="Arial" w:hAnsi="Arial" w:cs="Arial"/>
          <w:sz w:val="26"/>
          <w:szCs w:val="26"/>
        </w:rPr>
      </w:pPr>
      <w:r w:rsidRPr="00881956">
        <w:rPr>
          <w:rStyle w:val="s3"/>
          <w:rFonts w:ascii="Arial" w:hAnsi="Arial" w:cs="Arial"/>
          <w:sz w:val="26"/>
          <w:szCs w:val="26"/>
        </w:rPr>
        <w:t xml:space="preserve">- </w:t>
      </w:r>
      <w:r w:rsidRPr="00881956">
        <w:rPr>
          <w:rFonts w:ascii="Arial" w:hAnsi="Arial" w:cs="Arial"/>
          <w:color w:val="000000"/>
          <w:spacing w:val="-9"/>
          <w:sz w:val="26"/>
          <w:szCs w:val="26"/>
        </w:rPr>
        <w:t>выявление и развитие природных задатков, интеллектуальных,    познавательных, творческих и  организаторских способностей воспитанников, реализация их в разнообразных видах деятельности</w:t>
      </w:r>
      <w:r w:rsidRPr="00881956">
        <w:rPr>
          <w:rStyle w:val="s3"/>
          <w:rFonts w:ascii="Arial" w:hAnsi="Arial" w:cs="Arial"/>
          <w:sz w:val="26"/>
          <w:szCs w:val="26"/>
        </w:rPr>
        <w:t>;</w:t>
      </w:r>
    </w:p>
    <w:p w:rsidR="00881956" w:rsidRPr="00881956" w:rsidRDefault="00881956" w:rsidP="00881956">
      <w:pPr>
        <w:pStyle w:val="p12"/>
        <w:spacing w:before="0" w:beforeAutospacing="0" w:after="0" w:afterAutospacing="0" w:line="0" w:lineRule="atLeast"/>
        <w:jc w:val="both"/>
        <w:rPr>
          <w:rFonts w:ascii="Arial" w:hAnsi="Arial" w:cs="Arial"/>
          <w:sz w:val="26"/>
          <w:szCs w:val="26"/>
        </w:rPr>
      </w:pPr>
      <w:r w:rsidRPr="00881956">
        <w:rPr>
          <w:rStyle w:val="s3"/>
          <w:rFonts w:ascii="Arial" w:hAnsi="Arial" w:cs="Arial"/>
          <w:sz w:val="26"/>
          <w:szCs w:val="26"/>
        </w:rPr>
        <w:t xml:space="preserve">- </w:t>
      </w:r>
      <w:r w:rsidRPr="00881956">
        <w:rPr>
          <w:rFonts w:ascii="Arial" w:hAnsi="Arial" w:cs="Arial"/>
          <w:snapToGrid w:val="0"/>
          <w:color w:val="000000"/>
          <w:sz w:val="26"/>
          <w:szCs w:val="26"/>
        </w:rPr>
        <w:t>содействие семье, школе и обществу в осуществлении воспитания детей и подростков</w:t>
      </w:r>
      <w:r w:rsidRPr="00881956">
        <w:rPr>
          <w:rStyle w:val="s3"/>
          <w:rFonts w:ascii="Arial" w:hAnsi="Arial" w:cs="Arial"/>
          <w:sz w:val="26"/>
          <w:szCs w:val="26"/>
        </w:rPr>
        <w:t>;</w:t>
      </w:r>
      <w:r w:rsidRPr="00881956">
        <w:rPr>
          <w:rFonts w:ascii="Arial" w:hAnsi="Arial" w:cs="Arial"/>
          <w:sz w:val="26"/>
          <w:szCs w:val="26"/>
        </w:rPr>
        <w:br/>
      </w:r>
      <w:r w:rsidRPr="00881956">
        <w:rPr>
          <w:rStyle w:val="s3"/>
          <w:rFonts w:ascii="Arial" w:hAnsi="Arial" w:cs="Arial"/>
          <w:sz w:val="26"/>
          <w:szCs w:val="26"/>
        </w:rPr>
        <w:t xml:space="preserve">- </w:t>
      </w:r>
      <w:r w:rsidRPr="00881956">
        <w:rPr>
          <w:rFonts w:ascii="Arial" w:hAnsi="Arial" w:cs="Arial"/>
          <w:snapToGrid w:val="0"/>
          <w:color w:val="000000"/>
          <w:sz w:val="26"/>
          <w:szCs w:val="26"/>
        </w:rPr>
        <w:t>профилактика правонарушений, наркомании и других форм зависимости</w:t>
      </w:r>
      <w:r w:rsidRPr="00881956">
        <w:rPr>
          <w:rStyle w:val="s3"/>
          <w:rFonts w:ascii="Arial" w:hAnsi="Arial" w:cs="Arial"/>
          <w:sz w:val="26"/>
          <w:szCs w:val="26"/>
        </w:rPr>
        <w:t>;</w:t>
      </w:r>
    </w:p>
    <w:p w:rsidR="00881956" w:rsidRPr="00881956" w:rsidRDefault="00881956" w:rsidP="00881956">
      <w:pPr>
        <w:pStyle w:val="p11"/>
        <w:spacing w:before="0" w:beforeAutospacing="0" w:after="0" w:afterAutospacing="0" w:line="0" w:lineRule="atLeast"/>
        <w:jc w:val="both"/>
        <w:rPr>
          <w:rStyle w:val="s3"/>
          <w:rFonts w:ascii="Arial" w:hAnsi="Arial" w:cs="Arial"/>
          <w:sz w:val="26"/>
          <w:szCs w:val="26"/>
        </w:rPr>
      </w:pPr>
      <w:r w:rsidRPr="00881956">
        <w:rPr>
          <w:rStyle w:val="s3"/>
          <w:rFonts w:ascii="Arial" w:hAnsi="Arial" w:cs="Arial"/>
          <w:sz w:val="26"/>
          <w:szCs w:val="26"/>
        </w:rPr>
        <w:t xml:space="preserve">- </w:t>
      </w:r>
      <w:r w:rsidRPr="00881956">
        <w:rPr>
          <w:rFonts w:ascii="Arial" w:hAnsi="Arial" w:cs="Arial"/>
          <w:snapToGrid w:val="0"/>
          <w:color w:val="000000"/>
          <w:sz w:val="26"/>
          <w:szCs w:val="26"/>
        </w:rPr>
        <w:t>создание системы социально-педагогического взаимодействия основных институтов социализации в оказании адресной помощи объектам социальной защиты</w:t>
      </w:r>
      <w:r w:rsidRPr="00881956">
        <w:rPr>
          <w:rStyle w:val="s3"/>
          <w:rFonts w:ascii="Arial" w:hAnsi="Arial" w:cs="Arial"/>
          <w:sz w:val="26"/>
          <w:szCs w:val="26"/>
        </w:rPr>
        <w:t>;</w:t>
      </w:r>
    </w:p>
    <w:p w:rsidR="00881956" w:rsidRPr="00881956" w:rsidRDefault="00881956" w:rsidP="00881956">
      <w:pPr>
        <w:pStyle w:val="p11"/>
        <w:spacing w:before="0" w:beforeAutospacing="0" w:after="0" w:afterAutospacing="0" w:line="0" w:lineRule="atLeast"/>
        <w:jc w:val="both"/>
        <w:rPr>
          <w:rFonts w:ascii="Arial" w:hAnsi="Arial" w:cs="Arial"/>
          <w:snapToGrid w:val="0"/>
          <w:color w:val="000000"/>
          <w:sz w:val="26"/>
          <w:szCs w:val="26"/>
        </w:rPr>
      </w:pPr>
      <w:r w:rsidRPr="00881956">
        <w:rPr>
          <w:rStyle w:val="s3"/>
          <w:rFonts w:ascii="Arial" w:hAnsi="Arial" w:cs="Arial"/>
          <w:sz w:val="26"/>
          <w:szCs w:val="26"/>
        </w:rPr>
        <w:t>-</w:t>
      </w:r>
      <w:r w:rsidRPr="00881956">
        <w:rPr>
          <w:rFonts w:ascii="Arial" w:hAnsi="Arial" w:cs="Arial"/>
          <w:snapToGrid w:val="0"/>
          <w:color w:val="000000"/>
          <w:sz w:val="26"/>
          <w:szCs w:val="26"/>
        </w:rPr>
        <w:t xml:space="preserve"> психолого-педагогическое сопровождение детей, подростков и молодёжи;</w:t>
      </w:r>
    </w:p>
    <w:p w:rsidR="00881956" w:rsidRPr="00881956" w:rsidRDefault="00881956" w:rsidP="00881956">
      <w:pPr>
        <w:pStyle w:val="p11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-15"/>
          <w:sz w:val="26"/>
          <w:szCs w:val="26"/>
        </w:rPr>
      </w:pPr>
      <w:r w:rsidRPr="00881956">
        <w:rPr>
          <w:rFonts w:ascii="Arial" w:hAnsi="Arial" w:cs="Arial"/>
          <w:snapToGrid w:val="0"/>
          <w:color w:val="000000"/>
          <w:sz w:val="26"/>
          <w:szCs w:val="26"/>
        </w:rPr>
        <w:t xml:space="preserve">- </w:t>
      </w:r>
      <w:r w:rsidRPr="00881956">
        <w:rPr>
          <w:rFonts w:ascii="Arial" w:hAnsi="Arial" w:cs="Arial"/>
          <w:color w:val="000000"/>
          <w:spacing w:val="-9"/>
          <w:sz w:val="26"/>
          <w:szCs w:val="26"/>
        </w:rPr>
        <w:t xml:space="preserve">укрепление здоровья, формирование общей физической культуры и здорового образа </w:t>
      </w:r>
      <w:r w:rsidRPr="00881956">
        <w:rPr>
          <w:rFonts w:ascii="Arial" w:hAnsi="Arial" w:cs="Arial"/>
          <w:color w:val="000000"/>
          <w:spacing w:val="-15"/>
          <w:sz w:val="26"/>
          <w:szCs w:val="26"/>
        </w:rPr>
        <w:t>жизни.</w:t>
      </w:r>
    </w:p>
    <w:p w:rsidR="00C7787B" w:rsidRPr="00881956" w:rsidRDefault="00C7787B">
      <w:pPr>
        <w:rPr>
          <w:rFonts w:ascii="Arial" w:hAnsi="Arial" w:cs="Arial"/>
          <w:sz w:val="26"/>
          <w:szCs w:val="26"/>
        </w:rPr>
      </w:pPr>
    </w:p>
    <w:sectPr w:rsidR="00C7787B" w:rsidRPr="00881956" w:rsidSect="00C7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2089"/>
    <w:multiLevelType w:val="hybridMultilevel"/>
    <w:tmpl w:val="78609EAE"/>
    <w:lvl w:ilvl="0" w:tplc="F27C1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CA614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4AEE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BA1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A82A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7876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3282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7C36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A6A6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81956"/>
    <w:rsid w:val="00881956"/>
    <w:rsid w:val="00C7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1956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881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19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881956"/>
    <w:pPr>
      <w:spacing w:before="100" w:beforeAutospacing="1" w:after="100" w:afterAutospacing="1"/>
    </w:pPr>
  </w:style>
  <w:style w:type="paragraph" w:customStyle="1" w:styleId="p11">
    <w:name w:val="p11"/>
    <w:basedOn w:val="a"/>
    <w:rsid w:val="00881956"/>
    <w:pPr>
      <w:spacing w:before="100" w:beforeAutospacing="1" w:after="100" w:afterAutospacing="1"/>
    </w:pPr>
  </w:style>
  <w:style w:type="character" w:customStyle="1" w:styleId="s3">
    <w:name w:val="s3"/>
    <w:basedOn w:val="a0"/>
    <w:rsid w:val="00881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izonmaouddt.ucoz.ru" TargetMode="External"/><Relationship Id="rId5" Type="http://schemas.openxmlformats.org/officeDocument/2006/relationships/hyperlink" Target="mailto:armizon_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2018-07-26T04:47:00Z</dcterms:created>
  <dcterms:modified xsi:type="dcterms:W3CDTF">2018-07-26T04:47:00Z</dcterms:modified>
</cp:coreProperties>
</file>